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CF" w:rsidRPr="00B26CE0" w:rsidRDefault="000851CF" w:rsidP="0008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14"/>
          <w:szCs w:val="28"/>
          <w:lang w:eastAsia="ru-RU"/>
        </w:rPr>
      </w:pPr>
    </w:p>
    <w:p w:rsidR="009850EC" w:rsidRPr="009850EC" w:rsidRDefault="009850EC" w:rsidP="0008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Cs w:val="28"/>
          <w:lang w:eastAsia="ru-RU"/>
        </w:rPr>
        <w:t>У</w:t>
      </w:r>
      <w:r w:rsidRPr="009850EC">
        <w:rPr>
          <w:rFonts w:ascii="Times New Roman" w:eastAsia="Times New Roman" w:hAnsi="Times New Roman"/>
          <w:b/>
          <w:i/>
          <w:szCs w:val="28"/>
          <w:lang w:eastAsia="ru-RU"/>
        </w:rPr>
        <w:t>ВАЖАЕМЫЕ РОДИТЕЛИ</w:t>
      </w:r>
      <w:r w:rsidRPr="009850EC">
        <w:rPr>
          <w:rFonts w:ascii="Times New Roman" w:eastAsia="Times New Roman" w:hAnsi="Times New Roman"/>
          <w:i/>
          <w:szCs w:val="28"/>
          <w:lang w:eastAsia="ru-RU"/>
        </w:rPr>
        <w:t>!</w:t>
      </w:r>
    </w:p>
    <w:p w:rsidR="009850EC" w:rsidRPr="00752471" w:rsidRDefault="00752471" w:rsidP="00B26C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752471">
        <w:rPr>
          <w:rFonts w:ascii="Times New Roman" w:hAnsi="Times New Roman"/>
          <w:sz w:val="25"/>
          <w:szCs w:val="25"/>
          <w:shd w:val="clear" w:color="auto" w:fill="FFFFFF"/>
        </w:rPr>
        <w:t>Тихорецкая межрайонная прокуратура</w:t>
      </w:r>
      <w:r w:rsidR="009850EC" w:rsidRPr="00752471">
        <w:rPr>
          <w:rFonts w:ascii="Times New Roman" w:hAnsi="Times New Roman"/>
          <w:sz w:val="25"/>
          <w:szCs w:val="25"/>
          <w:shd w:val="clear" w:color="auto" w:fill="FFFFFF"/>
        </w:rPr>
        <w:t xml:space="preserve"> напоминает о необходимости соблюдения следующих правил</w:t>
      </w:r>
      <w:r w:rsidR="009850EC" w:rsidRPr="00752471">
        <w:rPr>
          <w:rFonts w:ascii="Times New Roman" w:hAnsi="Times New Roman"/>
          <w:sz w:val="24"/>
          <w:szCs w:val="26"/>
          <w:shd w:val="clear" w:color="auto" w:fill="FFFFFF"/>
        </w:rPr>
        <w:t>:</w:t>
      </w:r>
    </w:p>
    <w:p w:rsidR="009850EC" w:rsidRPr="009850EC" w:rsidRDefault="009850EC" w:rsidP="009850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50EC">
        <w:rPr>
          <w:sz w:val="26"/>
          <w:szCs w:val="26"/>
          <w:shd w:val="clear" w:color="auto" w:fill="FFFFFF"/>
        </w:rPr>
        <w:t>1) Нахождение несовершеннолетних на заброшенных и недостроенных объектах создает опасность для их жизни и здоровья. Недостроенные пролеты, разрушение кровель и фасадов могут привести к увечью и гибели детей, находящихся на строящихся и заброшенных строениях.</w:t>
      </w:r>
    </w:p>
    <w:p w:rsidR="009850EC" w:rsidRPr="009850EC" w:rsidRDefault="009850EC" w:rsidP="009850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50EC">
        <w:rPr>
          <w:sz w:val="26"/>
          <w:szCs w:val="26"/>
          <w:shd w:val="clear" w:color="auto" w:fill="FFFFFF"/>
        </w:rPr>
        <w:t>2) Несмотря на то, что у заброшенных зданий, как правило, имеются собственники, подростки часто выламывают установленные решетки, ломают заборы</w:t>
      </w:r>
    </w:p>
    <w:p w:rsid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lang w:eastAsia="ru-RU"/>
        </w:rPr>
        <w:t xml:space="preserve">3) Любое неэксплуатируемое (строящееся) здание несёт за собой опасность, поскольку длительное нахождение здания без эксплуатации, влияет на хрупкость его конструкций, что делает его более опасным, особенно это касается зданий, в которых случился пожар. К такому опасному объекту нельзя подходить близко  </w:t>
      </w:r>
      <w:r w:rsidRPr="009850E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 тем более пытаться проникнуть на объект, даже если туда можно попасть беспрепятственно, потому что существует вероятность обрушения элементов конструкции.</w:t>
      </w:r>
    </w:p>
    <w:p w:rsidR="009850EC" w:rsidRPr="009850EC" w:rsidRDefault="00BB49E6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BB49E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-2.1pt;margin-top:-.35pt;width:251.5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">
            <v:textbox>
              <w:txbxContent>
                <w:p w:rsidR="009850EC" w:rsidRPr="000851CF" w:rsidRDefault="009850EC" w:rsidP="00B26CE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8"/>
                      <w:lang w:eastAsia="ru-RU"/>
                    </w:rPr>
                  </w:pPr>
                  <w:r w:rsidRPr="000851CF">
                    <w:rPr>
                      <w:rFonts w:ascii="Times New Roman" w:eastAsia="Times New Roman" w:hAnsi="Times New Roman"/>
                      <w:b/>
                      <w:sz w:val="24"/>
                      <w:szCs w:val="28"/>
                      <w:lang w:eastAsia="ru-RU"/>
                    </w:rPr>
                    <w:t>Помните:</w:t>
                  </w:r>
                </w:p>
                <w:p w:rsidR="009850EC" w:rsidRPr="000851CF" w:rsidRDefault="009850EC" w:rsidP="00B26CE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</w:pPr>
                  <w:r w:rsidRPr="000851CF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Травмы получают неосторожные, невнимательные, беспечные люди!</w:t>
                  </w:r>
                </w:p>
                <w:p w:rsidR="009850EC" w:rsidRPr="000851CF" w:rsidRDefault="009850EC" w:rsidP="00B26CE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</w:pPr>
                  <w:r w:rsidRPr="000851CF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Приучайте дете</w:t>
                  </w:r>
                  <w:r w:rsidR="00352801" w:rsidRPr="000851CF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й беречь свою жизнь и здоровье!</w:t>
                  </w:r>
                </w:p>
              </w:txbxContent>
            </v:textbox>
          </v:shape>
        </w:pict>
      </w:r>
    </w:p>
    <w:p w:rsid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0851CF" w:rsidRDefault="000851CF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0851CF" w:rsidRDefault="0075247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BB49E6">
        <w:rPr>
          <w:noProof/>
        </w:rPr>
        <w:pict>
          <v:shape id="Text Box 8" o:spid="_x0000_s1026" type="#_x0000_t202" style="position:absolute;left:0;text-align:left;margin-left:0;margin-top:-483.2pt;width:281.45pt;height:56pt;z-index:251662336;visibility:visibl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">
            <v:textbox>
              <w:txbxContent>
                <w:p w:rsidR="00B26CE0" w:rsidRPr="00752471" w:rsidRDefault="00752471" w:rsidP="00752471">
                  <w:pPr>
                    <w:spacing w:after="0" w:line="240" w:lineRule="auto"/>
                    <w:ind w:left="284"/>
                    <w:jc w:val="center"/>
                    <w:rPr>
                      <w:b/>
                      <w:noProof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</w:t>
                  </w:r>
                  <w:r w:rsidRPr="00752471">
                    <w:rPr>
                      <w:rFonts w:ascii="Times New Roman" w:hAnsi="Times New Roman"/>
                      <w:b/>
                      <w:sz w:val="32"/>
                      <w:szCs w:val="28"/>
                    </w:rPr>
                    <w:t>Тихорецкая межрайонная прокуратура</w:t>
                  </w:r>
                </w:p>
              </w:txbxContent>
            </v:textbox>
            <w10:wrap type="square" anchorx="margin"/>
          </v:shape>
        </w:pict>
      </w:r>
      <w:r w:rsidR="00B26CE0" w:rsidRPr="00E413E8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129548</wp:posOffset>
            </wp:positionH>
            <wp:positionV relativeFrom="margin">
              <wp:posOffset>105162</wp:posOffset>
            </wp:positionV>
            <wp:extent cx="554230" cy="534389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30" cy="53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51CF" w:rsidRDefault="00BB49E6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BB49E6">
        <w:rPr>
          <w:rFonts w:ascii="Times New Roman" w:eastAsia="Times New Roman" w:hAnsi="Times New Roman"/>
          <w:b/>
          <w:noProof/>
          <w:color w:val="222222"/>
          <w:kern w:val="36"/>
          <w:sz w:val="26"/>
          <w:szCs w:val="26"/>
          <w:lang w:eastAsia="ru-RU"/>
        </w:rPr>
        <w:lastRenderedPageBreak/>
        <w:pict>
          <v:roundrect id="AutoShape 6" o:spid="_x0000_s1028" style="position:absolute;left:0;text-align:left;margin-left:-7.1pt;margin-top:5.4pt;width:256.95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" fillcolor="#4bacc6 [3208]" strokecolor="#f2f2f2 [3041]" strokeweight="3pt">
            <v:shadow on="t" color="#205867 [1608]" opacity=".5" offset="1pt"/>
            <v:textbox>
              <w:txbxContent>
                <w:p w:rsidR="009850EC" w:rsidRPr="009850EC" w:rsidRDefault="009850EC" w:rsidP="009850EC">
                  <w:pPr>
                    <w:shd w:val="clear" w:color="auto" w:fill="FFFFFF"/>
                    <w:spacing w:before="120" w:after="240" w:line="300" w:lineRule="atLeast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color w:val="222222"/>
                      <w:kern w:val="36"/>
                      <w:sz w:val="32"/>
                      <w:szCs w:val="28"/>
                      <w:lang w:eastAsia="ru-RU"/>
                    </w:rPr>
                  </w:pPr>
                  <w:r w:rsidRPr="009850EC">
                    <w:rPr>
                      <w:rFonts w:ascii="Times New Roman" w:eastAsia="Times New Roman" w:hAnsi="Times New Roman"/>
                      <w:b/>
                      <w:color w:val="222222"/>
                      <w:kern w:val="36"/>
                      <w:sz w:val="32"/>
                      <w:szCs w:val="28"/>
                      <w:lang w:eastAsia="ru-RU"/>
                    </w:rPr>
                    <w:t>Памятка родителям об опасности игр детей на стройках или недостроенных объектах</w:t>
                  </w:r>
                </w:p>
                <w:p w:rsidR="009850EC" w:rsidRDefault="009850EC"/>
              </w:txbxContent>
            </v:textbox>
          </v:roundrect>
        </w:pict>
      </w:r>
    </w:p>
    <w:p w:rsid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0851CF" w:rsidRDefault="000851CF" w:rsidP="0008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352801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352801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352801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352801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352801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352801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9850EC" w:rsidRPr="009850EC" w:rsidRDefault="0035280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Е</w:t>
      </w:r>
      <w:r w:rsidR="009850EC" w:rsidRPr="009850E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сли Вы все же попали в неэксплуатируемое здание, то помните:</w:t>
      </w:r>
    </w:p>
    <w:p w:rsidR="009850EC" w:rsidRP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Всегда нужно проявлять осторожность и внимание к тому, что находится сверху (свисающие с потолка элементы, в т.ч. потерявший прочность потолок или его части, опоры и подпорки) и к тому, что находится снизу (прогнивший пол, ненадежные лестницы, трубы, штыри, лужи и ямы)!</w:t>
      </w:r>
    </w:p>
    <w:p w:rsidR="009850EC" w:rsidRP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Нельзя ничего трогать и перемещать обломки, т.к. перемещение даже одного объекта (кирпича, доски или части арматуры) может повлечь за собой цепную реакцию и обрушить большие массы обломков на человека!</w:t>
      </w:r>
    </w:p>
    <w:p w:rsidR="009850EC" w:rsidRP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Нельзя  входить в затопленные помещения и ходить рядом с проводами, поскольку есть возможность прорыва трубопроводов, а объект может оказаться под напряжением, даже если кажется, что он абсолютно обесточен!</w:t>
      </w:r>
    </w:p>
    <w:p w:rsidR="009850EC" w:rsidRP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Ни в коем случае нельзя  не подходить к краям опасного объекта, поскольку любое дуновение ветра, смещение камня или кирпича может заставить потерять равновесие и упасть!</w:t>
      </w:r>
    </w:p>
    <w:p w:rsidR="00352801" w:rsidRPr="009850EC" w:rsidRDefault="00352801" w:rsidP="00352801">
      <w:pPr>
        <w:shd w:val="clear" w:color="auto" w:fill="FFFFFF"/>
        <w:spacing w:after="0" w:line="240" w:lineRule="auto"/>
        <w:outlineLvl w:val="0"/>
        <w:rPr>
          <w:sz w:val="26"/>
          <w:szCs w:val="26"/>
        </w:rPr>
      </w:pPr>
    </w:p>
    <w:p w:rsidR="009850EC" w:rsidRDefault="009850EC" w:rsidP="00985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801" w:rsidRPr="009850EC" w:rsidRDefault="00352801" w:rsidP="00985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50EC" w:rsidRPr="009850EC" w:rsidRDefault="00752471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Межрайонная п</w:t>
      </w:r>
      <w:r w:rsidR="009850EC" w:rsidRPr="009850EC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рокуратура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сообщает о необходимости:</w:t>
      </w:r>
    </w:p>
    <w:p w:rsidR="009850EC" w:rsidRP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lang w:eastAsia="ru-RU"/>
        </w:rPr>
        <w:t>- провести беседы со своими детьми, объяснить им степень опасности нахождения на таких объектах;</w:t>
      </w:r>
    </w:p>
    <w:p w:rsidR="009850EC" w:rsidRP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lang w:eastAsia="ru-RU"/>
        </w:rPr>
        <w:t>- научить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или его крышу);</w:t>
      </w:r>
    </w:p>
    <w:p w:rsidR="009850EC" w:rsidRDefault="009850EC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50EC">
        <w:rPr>
          <w:rFonts w:ascii="Times New Roman" w:eastAsia="Times New Roman" w:hAnsi="Times New Roman"/>
          <w:sz w:val="26"/>
          <w:szCs w:val="26"/>
          <w:lang w:eastAsia="ru-RU"/>
        </w:rPr>
        <w:t>- напоминать детям об опасности, которая подстерегает в ветхих строениях, заброшенных зданиях.</w:t>
      </w:r>
    </w:p>
    <w:p w:rsidR="00B26CE0" w:rsidRPr="009850EC" w:rsidRDefault="00B26CE0" w:rsidP="0098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50EC" w:rsidRDefault="00352801" w:rsidP="00352801">
      <w:pPr>
        <w:shd w:val="clear" w:color="auto" w:fill="FFFFFF"/>
        <w:spacing w:before="120" w:after="240" w:line="300" w:lineRule="atLeast"/>
        <w:jc w:val="center"/>
        <w:outlineLvl w:val="0"/>
      </w:pPr>
      <w:bookmarkStart w:id="0" w:name="_GoBack"/>
      <w:r>
        <w:rPr>
          <w:rFonts w:ascii="Lucida Sans Unicode" w:eastAsia="Times New Roman" w:hAnsi="Lucida Sans Unicode" w:cs="Lucida Sans Unicode"/>
          <w:noProof/>
          <w:color w:val="204669"/>
          <w:sz w:val="18"/>
          <w:szCs w:val="18"/>
          <w:lang w:eastAsia="ru-RU"/>
        </w:rPr>
        <w:drawing>
          <wp:inline distT="0" distB="0" distL="0" distR="0">
            <wp:extent cx="2694701" cy="3531476"/>
            <wp:effectExtent l="19050" t="0" r="0" b="0"/>
            <wp:docPr id="14" name="Рисунок 1" descr="Памятка родителям об опасности игр детей на стройках или недостроенных объекта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ка родителям об опасности игр детей на стройках или недостроенных объекта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76" cy="355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850EC" w:rsidSect="009850EC">
      <w:pgSz w:w="16838" w:h="11906" w:orient="landscape"/>
      <w:pgMar w:top="397" w:right="397" w:bottom="397" w:left="39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0EC"/>
    <w:rsid w:val="000347F6"/>
    <w:rsid w:val="00071C74"/>
    <w:rsid w:val="000851CF"/>
    <w:rsid w:val="000B179A"/>
    <w:rsid w:val="001477E1"/>
    <w:rsid w:val="001D256F"/>
    <w:rsid w:val="001F2ADC"/>
    <w:rsid w:val="00213660"/>
    <w:rsid w:val="0023499A"/>
    <w:rsid w:val="00283CDB"/>
    <w:rsid w:val="002B7611"/>
    <w:rsid w:val="003074C2"/>
    <w:rsid w:val="00352801"/>
    <w:rsid w:val="003D2DCC"/>
    <w:rsid w:val="004433A6"/>
    <w:rsid w:val="004D697B"/>
    <w:rsid w:val="00505F29"/>
    <w:rsid w:val="00543257"/>
    <w:rsid w:val="0064286B"/>
    <w:rsid w:val="006765BC"/>
    <w:rsid w:val="00752471"/>
    <w:rsid w:val="00761C3F"/>
    <w:rsid w:val="008000E4"/>
    <w:rsid w:val="00900662"/>
    <w:rsid w:val="009850EC"/>
    <w:rsid w:val="009E3949"/>
    <w:rsid w:val="00AE131F"/>
    <w:rsid w:val="00AF6EDB"/>
    <w:rsid w:val="00B26CE0"/>
    <w:rsid w:val="00B35517"/>
    <w:rsid w:val="00BB49E6"/>
    <w:rsid w:val="00BD23AC"/>
    <w:rsid w:val="00C1170E"/>
    <w:rsid w:val="00D276B4"/>
    <w:rsid w:val="00D313E2"/>
    <w:rsid w:val="00D45AE7"/>
    <w:rsid w:val="00D50A0C"/>
    <w:rsid w:val="00DA4C05"/>
    <w:rsid w:val="00E05647"/>
    <w:rsid w:val="00E95DA1"/>
    <w:rsid w:val="00EB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EC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5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szn27.ru/sites/files/mszn/kgu/kcsonamur/picture/2020/7372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2023-03-31T11:03:00Z</cp:lastPrinted>
  <dcterms:created xsi:type="dcterms:W3CDTF">2023-03-31T11:24:00Z</dcterms:created>
  <dcterms:modified xsi:type="dcterms:W3CDTF">2024-06-27T14:42:00Z</dcterms:modified>
</cp:coreProperties>
</file>