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E3" w:rsidRPr="005A75E3" w:rsidRDefault="005A75E3" w:rsidP="005A75E3">
      <w:pPr>
        <w:shd w:val="clear" w:color="auto" w:fill="FFFFFF"/>
        <w:spacing w:line="0" w:lineRule="atLeast"/>
        <w:jc w:val="center"/>
        <w:outlineLvl w:val="0"/>
        <w:rPr>
          <w:b/>
          <w:color w:val="FF0000"/>
          <w:sz w:val="32"/>
          <w:szCs w:val="32"/>
        </w:rPr>
      </w:pPr>
      <w:r w:rsidRPr="005A75E3">
        <w:rPr>
          <w:b/>
          <w:color w:val="FF0000"/>
          <w:sz w:val="32"/>
          <w:szCs w:val="32"/>
        </w:rPr>
        <w:t>ПАМЯТКА</w:t>
      </w:r>
    </w:p>
    <w:p w:rsidR="005A75E3" w:rsidRPr="005A75E3" w:rsidRDefault="005A75E3" w:rsidP="005A75E3">
      <w:pPr>
        <w:shd w:val="clear" w:color="auto" w:fill="FFFFFF"/>
        <w:spacing w:line="0" w:lineRule="atLeast"/>
        <w:jc w:val="center"/>
        <w:outlineLvl w:val="0"/>
        <w:rPr>
          <w:b/>
          <w:bCs/>
          <w:i/>
          <w:iCs/>
          <w:kern w:val="36"/>
        </w:rPr>
      </w:pPr>
      <w:r>
        <w:rPr>
          <w:b/>
        </w:rPr>
        <w:t>ПО ПРЕДУПРЕЖДЕНИЮ</w:t>
      </w:r>
      <w:r w:rsidRPr="005A75E3">
        <w:rPr>
          <w:b/>
        </w:rPr>
        <w:t xml:space="preserve"> НЕСЧАСТНЫХ СЛУЧАЕВ ВСЛЕДСТВИИ ПАДЕНИЯ С ВЫСОТЫ</w:t>
      </w:r>
    </w:p>
    <w:p w:rsidR="005A75E3" w:rsidRDefault="005A75E3" w:rsidP="00151259">
      <w:pPr>
        <w:pStyle w:val="a3"/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51259" w:rsidRPr="00511755" w:rsidRDefault="00151259" w:rsidP="005A75E3">
      <w:pPr>
        <w:pStyle w:val="a3"/>
        <w:shd w:val="clear" w:color="auto" w:fill="FFFFFF"/>
        <w:spacing w:after="0" w:line="0" w:lineRule="atLeast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1755">
        <w:rPr>
          <w:rFonts w:ascii="Times New Roman" w:hAnsi="Times New Roman" w:cs="Times New Roman"/>
          <w:color w:val="auto"/>
          <w:sz w:val="24"/>
          <w:szCs w:val="24"/>
        </w:rPr>
        <w:t>Число случаев выпадения детей из окон с каждым годом все увеличивается. Во всех случаях падения дети самостоятельно забирались на подоконник, используя в качестве подставки различные предметы мебели, стоящие рядом с подоконником, и, опираясь на москитную сетку, выпадали из окна вместе с ней. При этом</w:t>
      </w:r>
      <w:proofErr w:type="gramStart"/>
      <w:r w:rsidRPr="00511755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511755">
        <w:rPr>
          <w:rFonts w:ascii="Times New Roman" w:hAnsi="Times New Roman" w:cs="Times New Roman"/>
          <w:color w:val="auto"/>
          <w:sz w:val="24"/>
          <w:szCs w:val="24"/>
        </w:rPr>
        <w:t xml:space="preserve"> подавляющее большинство падений обусловлено рядом обстоятельств:</w:t>
      </w:r>
    </w:p>
    <w:p w:rsidR="00151259" w:rsidRPr="00511755" w:rsidRDefault="00151259" w:rsidP="00151259">
      <w:pPr>
        <w:pStyle w:val="a3"/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1755">
        <w:rPr>
          <w:rFonts w:ascii="Times New Roman" w:hAnsi="Times New Roman" w:cs="Times New Roman"/>
          <w:color w:val="auto"/>
          <w:sz w:val="24"/>
          <w:szCs w:val="24"/>
        </w:rPr>
        <w:t>временной утратой контроля взрослыми над поведением детей, вызванной бытовыми потребностями семьи;</w:t>
      </w:r>
    </w:p>
    <w:p w:rsidR="00151259" w:rsidRPr="00511755" w:rsidRDefault="00151259" w:rsidP="00151259">
      <w:pPr>
        <w:pStyle w:val="a3"/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1755">
        <w:rPr>
          <w:rFonts w:ascii="Times New Roman" w:hAnsi="Times New Roman" w:cs="Times New Roman"/>
          <w:color w:val="auto"/>
          <w:sz w:val="24"/>
          <w:szCs w:val="24"/>
        </w:rPr>
        <w:t>рассеянностью родных и близких, забывающих закрывать окна на период их отсутствия;</w:t>
      </w:r>
    </w:p>
    <w:p w:rsidR="00151259" w:rsidRPr="00511755" w:rsidRDefault="00151259" w:rsidP="00151259">
      <w:pPr>
        <w:pStyle w:val="a3"/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1755">
        <w:rPr>
          <w:rFonts w:ascii="Times New Roman" w:hAnsi="Times New Roman" w:cs="Times New Roman"/>
          <w:color w:val="auto"/>
          <w:sz w:val="24"/>
          <w:szCs w:val="24"/>
        </w:rPr>
        <w:t>неправильной расстановкой мебели в квартирах, дающей возможность детям самостоятельно забираться на подоконники;</w:t>
      </w:r>
    </w:p>
    <w:p w:rsidR="00151259" w:rsidRDefault="00151259" w:rsidP="00151259">
      <w:pPr>
        <w:pStyle w:val="a3"/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11755">
        <w:rPr>
          <w:rFonts w:ascii="Times New Roman" w:hAnsi="Times New Roman" w:cs="Times New Roman"/>
          <w:color w:val="auto"/>
          <w:sz w:val="24"/>
          <w:szCs w:val="24"/>
        </w:rPr>
        <w:t>наличие на окнах противомоскитных сеток, создающих мнимую иллюзию закрытого окна.</w:t>
      </w:r>
    </w:p>
    <w:p w:rsidR="00F74E69" w:rsidRDefault="00F74E69" w:rsidP="00151259">
      <w:pPr>
        <w:pStyle w:val="a3"/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45" w:rightFromText="45" w:vertAnchor="text"/>
        <w:tblW w:w="29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2"/>
      </w:tblGrid>
      <w:tr w:rsidR="001049C3" w:rsidRPr="001049C3" w:rsidTr="00843C98">
        <w:trPr>
          <w:trHeight w:val="619"/>
          <w:tblCellSpacing w:w="15" w:type="dxa"/>
        </w:trPr>
        <w:tc>
          <w:tcPr>
            <w:tcW w:w="0" w:type="auto"/>
            <w:vAlign w:val="center"/>
            <w:hideMark/>
          </w:tcPr>
          <w:p w:rsidR="001049C3" w:rsidRPr="001049C3" w:rsidRDefault="001049C3" w:rsidP="00843C98">
            <w:pPr>
              <w:spacing w:line="0" w:lineRule="atLeast"/>
            </w:pPr>
            <w:r>
              <w:rPr>
                <w:noProof/>
              </w:rPr>
              <w:drawing>
                <wp:inline distT="0" distB="0" distL="0" distR="0">
                  <wp:extent cx="1714500" cy="1238250"/>
                  <wp:effectExtent l="19050" t="0" r="0" b="0"/>
                  <wp:docPr id="18" name="Рисунок 18" descr="http://z8.d.sdska.ru/2-z8-ac26c240-1878-47e1-baac-59ad14abbd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z8.d.sdska.ru/2-z8-ac26c240-1878-47e1-baac-59ad14abbd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49C3" w:rsidRDefault="001049C3" w:rsidP="001049C3">
      <w:pPr>
        <w:pStyle w:val="a3"/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Окна – неотъемлемая часть любого помещения, это и комфорт, и определенное освещение, но, к сожалению, именно этот предмет интерьера зачастую становится причиной различных травм и летального исхода, как у детей, так и взрослых. Окно – очень привлекательный объект для ребенка. Всех детей интересует то, что происходит по ту сторону.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порой любопытство играет злую шутку.</w:t>
      </w:r>
    </w:p>
    <w:p w:rsidR="00151259" w:rsidRPr="00511755" w:rsidRDefault="00151259" w:rsidP="005A75E3">
      <w:pPr>
        <w:shd w:val="clear" w:color="auto" w:fill="FFFFFF"/>
        <w:spacing w:line="0" w:lineRule="atLeast"/>
        <w:jc w:val="both"/>
      </w:pPr>
      <w:r w:rsidRPr="001049C3">
        <w:t xml:space="preserve">Воспользуйтесь стеклопакетами с </w:t>
      </w:r>
      <w:proofErr w:type="spellStart"/>
      <w:r w:rsidRPr="001049C3">
        <w:t>ударопрочными</w:t>
      </w:r>
      <w:proofErr w:type="spellEnd"/>
      <w:r w:rsidRPr="001049C3">
        <w:t xml:space="preserve"> стеклами</w:t>
      </w:r>
      <w:r w:rsidRPr="00511755">
        <w:t>. Они бывают класса СУ-2 и СУ-3. Для бытового использования вполне достаточно класс</w:t>
      </w:r>
      <w:r>
        <w:t xml:space="preserve">а СУ-2. </w:t>
      </w:r>
      <w:r w:rsidR="00F74E69">
        <w:t>Б</w:t>
      </w:r>
      <w:r>
        <w:t>ронированная плё</w:t>
      </w:r>
      <w:r w:rsidRPr="00511755">
        <w:t xml:space="preserve">нка безопасности, которая укрепляет стекло, </w:t>
      </w:r>
      <w:r w:rsidR="00F74E69">
        <w:t>не</w:t>
      </w:r>
      <w:r w:rsidRPr="00511755">
        <w:t xml:space="preserve"> только защитит его от ударов, но и удержит в раме даже при образовании трещин.</w:t>
      </w:r>
    </w:p>
    <w:p w:rsidR="005A75E3" w:rsidRDefault="005A75E3" w:rsidP="00151259">
      <w:pPr>
        <w:shd w:val="clear" w:color="auto" w:fill="FFFFFF"/>
        <w:spacing w:line="0" w:lineRule="atLeast"/>
        <w:jc w:val="center"/>
        <w:rPr>
          <w:b/>
          <w:sz w:val="28"/>
          <w:szCs w:val="28"/>
        </w:rPr>
      </w:pPr>
    </w:p>
    <w:p w:rsidR="005A75E3" w:rsidRDefault="005A75E3" w:rsidP="00151259">
      <w:pPr>
        <w:shd w:val="clear" w:color="auto" w:fill="FFFFFF"/>
        <w:spacing w:line="0" w:lineRule="atLeast"/>
        <w:jc w:val="center"/>
        <w:rPr>
          <w:b/>
          <w:sz w:val="28"/>
          <w:szCs w:val="28"/>
        </w:rPr>
      </w:pPr>
    </w:p>
    <w:p w:rsidR="001049C3" w:rsidRDefault="001049C3" w:rsidP="00151259">
      <w:pPr>
        <w:shd w:val="clear" w:color="auto" w:fill="FFFFFF"/>
        <w:spacing w:line="0" w:lineRule="atLeast"/>
        <w:jc w:val="center"/>
        <w:rPr>
          <w:b/>
          <w:sz w:val="28"/>
          <w:szCs w:val="28"/>
        </w:rPr>
      </w:pPr>
    </w:p>
    <w:p w:rsidR="00151259" w:rsidRDefault="00151259" w:rsidP="00151259">
      <w:pPr>
        <w:shd w:val="clear" w:color="auto" w:fill="FFFFFF"/>
        <w:spacing w:line="0" w:lineRule="atLeast"/>
        <w:jc w:val="center"/>
        <w:rPr>
          <w:b/>
          <w:sz w:val="28"/>
          <w:szCs w:val="28"/>
        </w:rPr>
      </w:pPr>
      <w:r w:rsidRPr="005A75E3">
        <w:rPr>
          <w:b/>
          <w:sz w:val="28"/>
          <w:szCs w:val="28"/>
        </w:rPr>
        <w:t>Решё</w:t>
      </w:r>
      <w:r w:rsidR="005A75E3" w:rsidRPr="005A75E3">
        <w:rPr>
          <w:b/>
          <w:sz w:val="28"/>
          <w:szCs w:val="28"/>
        </w:rPr>
        <w:t>тки</w:t>
      </w:r>
    </w:p>
    <w:p w:rsidR="005A75E3" w:rsidRPr="005A75E3" w:rsidRDefault="005A75E3" w:rsidP="00151259">
      <w:pPr>
        <w:shd w:val="clear" w:color="auto" w:fill="FFFFFF"/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980"/>
        <w:gridCol w:w="4734"/>
      </w:tblGrid>
      <w:tr w:rsidR="00151259" w:rsidRPr="00511755" w:rsidTr="00294F1E">
        <w:tc>
          <w:tcPr>
            <w:tcW w:w="3085" w:type="dxa"/>
            <w:shd w:val="clear" w:color="auto" w:fill="auto"/>
          </w:tcPr>
          <w:p w:rsidR="00151259" w:rsidRPr="00511755" w:rsidRDefault="00253BEF" w:rsidP="00294F1E">
            <w:pPr>
              <w:pStyle w:val="a3"/>
              <w:shd w:val="clear" w:color="auto" w:fill="F6F6F6"/>
              <w:spacing w:after="0" w:line="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17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 w:rsidR="00151259" w:rsidRPr="005117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INCLUDEPICTURE "http://contents.i.sdska.ru/_i/news/c/regions/161/rostov/2014/07/obzor-14_1.jpg" \* MERGEFORMATINET </w:instrText>
            </w:r>
            <w:r w:rsidRPr="005117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="00F624B5" w:rsidRPr="00253B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75pt;height:106.5pt" o:allowoverlap="f">
                  <v:imagedata r:id="rId5" r:href="rId6"/>
                </v:shape>
              </w:pict>
            </w:r>
            <w:r w:rsidRPr="005117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:rsidR="00151259" w:rsidRPr="00511755" w:rsidRDefault="00151259" w:rsidP="00294F1E">
            <w:pPr>
              <w:pStyle w:val="a3"/>
              <w:spacing w:after="0" w:line="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151259" w:rsidRPr="00511755" w:rsidRDefault="00151259" w:rsidP="00294F1E">
            <w:pPr>
              <w:pStyle w:val="a3"/>
              <w:spacing w:after="0" w:line="0" w:lineRule="atLeas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Защита окон с помощью решёток – довольно распространё</w:t>
            </w:r>
            <w:r w:rsidRPr="005117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нная система защиты, можно использовать различный декор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дизайнерское решение. Есть съёмные, раздвижные решётки, стационарные решётки на любой вкус и кошелё</w:t>
            </w:r>
            <w:r w:rsidRPr="005117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 Это гаран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тированная и надё</w:t>
            </w:r>
            <w:r w:rsidRPr="005117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жная защита. Не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ограниченное проветривание. Решё</w:t>
            </w:r>
            <w:r w:rsidRPr="005117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тки могут быть установлены практически на любых окнах.</w:t>
            </w:r>
          </w:p>
        </w:tc>
      </w:tr>
    </w:tbl>
    <w:p w:rsidR="005A75E3" w:rsidRDefault="005A75E3" w:rsidP="00151259">
      <w:pPr>
        <w:spacing w:line="0" w:lineRule="atLeast"/>
      </w:pPr>
    </w:p>
    <w:p w:rsidR="005A75E3" w:rsidRDefault="005A75E3" w:rsidP="005A75E3">
      <w:pPr>
        <w:shd w:val="clear" w:color="auto" w:fill="FFFFFF"/>
        <w:spacing w:line="0" w:lineRule="atLeast"/>
        <w:ind w:firstLine="709"/>
        <w:jc w:val="both"/>
        <w:rPr>
          <w:b/>
          <w:bCs/>
          <w:sz w:val="28"/>
          <w:szCs w:val="28"/>
        </w:rPr>
      </w:pPr>
    </w:p>
    <w:p w:rsidR="005A75E3" w:rsidRDefault="005A75E3" w:rsidP="005A75E3">
      <w:pPr>
        <w:shd w:val="clear" w:color="auto" w:fill="FFFFFF"/>
        <w:spacing w:line="0" w:lineRule="atLeast"/>
        <w:ind w:firstLine="709"/>
        <w:jc w:val="both"/>
      </w:pPr>
      <w:r w:rsidRPr="005A75E3">
        <w:rPr>
          <w:b/>
          <w:bCs/>
          <w:sz w:val="28"/>
          <w:szCs w:val="28"/>
        </w:rPr>
        <w:t>Уважаемые родители</w:t>
      </w:r>
      <w:r>
        <w:rPr>
          <w:bCs/>
        </w:rPr>
        <w:t>,</w:t>
      </w:r>
      <w:r>
        <w:t xml:space="preserve"> разговаривайте с детьми. Объясняйте, какие тяжёлые наступают последствия при падении с высоты. Разъясните, что только </w:t>
      </w:r>
      <w:proofErr w:type="spellStart"/>
      <w:r>
        <w:t>супер-герои</w:t>
      </w:r>
      <w:proofErr w:type="spellEnd"/>
      <w:r>
        <w:t xml:space="preserve"> в фильмах способны перепрыгивать со здания на здание, падать с большой высоты, оставаясь невредимыми, а в реальной жизни при падении даже с незначительной высоты наступают очень тяжелые последствия и очень часто – смертельный исход, потому что люди не обладают </w:t>
      </w:r>
      <w:proofErr w:type="spellStart"/>
      <w:r>
        <w:t>сверхспособностями</w:t>
      </w:r>
      <w:proofErr w:type="spellEnd"/>
      <w:r>
        <w:t xml:space="preserve"> и на них действует сила притяжения Земли. Дети должны точно понимать, что человек, выпрыгнув, выпав с окна, только в редких случаях остаётся живым, но и в этом случае получает серьёзные увечья, которые не позволят  в дальнейшем наслаждаться полноценной жизнью.</w:t>
      </w:r>
    </w:p>
    <w:p w:rsidR="005A75E3" w:rsidRPr="00EC1286" w:rsidRDefault="005A75E3" w:rsidP="005A75E3">
      <w:pPr>
        <w:shd w:val="clear" w:color="auto" w:fill="FFFFFF"/>
        <w:spacing w:line="0" w:lineRule="atLeast"/>
        <w:ind w:firstLine="709"/>
        <w:jc w:val="both"/>
        <w:rPr>
          <w:bCs/>
        </w:rPr>
      </w:pPr>
      <w:r>
        <w:rPr>
          <w:bCs/>
        </w:rPr>
        <w:t>Объясните, для чего предназначена москитная сетка, зафиксируйте внимание ребёнка на том, что сетка не выдерживает даже незначительный вес. Попросите ребёнка, если он что-то увидел за окном, пусть дождётся и попросит взрослых и не пытается самостоятельно дотянуться. Каким бы интересным или ценным не казался предмет за окном – он не стоит его жизни. Не оставляйте подобные просьбы детей без внимания.</w:t>
      </w:r>
    </w:p>
    <w:p w:rsidR="005A75E3" w:rsidRDefault="005A75E3" w:rsidP="005A75E3">
      <w:pPr>
        <w:shd w:val="clear" w:color="auto" w:fill="FFFFFF"/>
        <w:spacing w:line="0" w:lineRule="atLeast"/>
        <w:ind w:firstLine="709"/>
        <w:jc w:val="center"/>
        <w:rPr>
          <w:b/>
          <w:bCs/>
          <w:color w:val="008000"/>
        </w:rPr>
      </w:pPr>
    </w:p>
    <w:p w:rsidR="005A75E3" w:rsidRDefault="005A75E3" w:rsidP="005A75E3">
      <w:pPr>
        <w:shd w:val="clear" w:color="auto" w:fill="FFFFFF"/>
        <w:spacing w:line="0" w:lineRule="atLeast"/>
        <w:ind w:firstLine="709"/>
        <w:jc w:val="center"/>
        <w:rPr>
          <w:b/>
          <w:bCs/>
          <w:color w:val="008000"/>
        </w:rPr>
      </w:pPr>
    </w:p>
    <w:p w:rsidR="005A75E3" w:rsidRPr="001049C3" w:rsidRDefault="005A75E3" w:rsidP="005A75E3">
      <w:pPr>
        <w:shd w:val="clear" w:color="auto" w:fill="FFFFFF"/>
        <w:spacing w:line="0" w:lineRule="atLeast"/>
        <w:ind w:firstLine="709"/>
        <w:jc w:val="center"/>
        <w:rPr>
          <w:b/>
          <w:bCs/>
          <w:sz w:val="40"/>
          <w:szCs w:val="40"/>
        </w:rPr>
      </w:pPr>
      <w:r w:rsidRPr="001049C3">
        <w:rPr>
          <w:b/>
          <w:bCs/>
          <w:sz w:val="40"/>
          <w:szCs w:val="40"/>
        </w:rPr>
        <w:lastRenderedPageBreak/>
        <w:t>Вместе сохраним здоровье детей!</w:t>
      </w:r>
    </w:p>
    <w:p w:rsidR="005A75E3" w:rsidRPr="007651A3" w:rsidRDefault="005A75E3" w:rsidP="005A75E3">
      <w:pPr>
        <w:spacing w:line="276" w:lineRule="auto"/>
        <w:jc w:val="both"/>
      </w:pPr>
    </w:p>
    <w:p w:rsidR="00F74E69" w:rsidRPr="00030194" w:rsidRDefault="00F74E69" w:rsidP="00F74E69">
      <w:pPr>
        <w:jc w:val="center"/>
        <w:rPr>
          <w:b/>
          <w:color w:val="FF0000"/>
          <w:sz w:val="32"/>
          <w:szCs w:val="32"/>
          <w:u w:val="single"/>
        </w:rPr>
      </w:pPr>
      <w:r w:rsidRPr="00030194">
        <w:rPr>
          <w:b/>
          <w:color w:val="FF0000"/>
          <w:sz w:val="32"/>
          <w:szCs w:val="32"/>
          <w:u w:val="single"/>
        </w:rPr>
        <w:t>ПАМЯТКА</w:t>
      </w:r>
    </w:p>
    <w:p w:rsidR="00F74E69" w:rsidRDefault="00F74E69" w:rsidP="00F74E69">
      <w:pPr>
        <w:jc w:val="center"/>
        <w:rPr>
          <w:b/>
          <w:sz w:val="28"/>
          <w:szCs w:val="28"/>
        </w:rPr>
      </w:pPr>
      <w:r w:rsidRPr="00030194">
        <w:rPr>
          <w:b/>
          <w:sz w:val="28"/>
          <w:szCs w:val="28"/>
        </w:rPr>
        <w:t>ПО ПРЕДУПРЕЖДЕНИЮ ПАДЕНИЯ  НЕСОВЕРШЕННОЛЕТНИХ С ВЫСОТЫ</w:t>
      </w:r>
    </w:p>
    <w:p w:rsidR="00F74E69" w:rsidRDefault="00F74E69" w:rsidP="00F74E69">
      <w:pPr>
        <w:jc w:val="center"/>
        <w:rPr>
          <w:b/>
          <w:sz w:val="28"/>
          <w:szCs w:val="28"/>
        </w:rPr>
      </w:pPr>
    </w:p>
    <w:p w:rsidR="00F74E69" w:rsidRDefault="00F74E69" w:rsidP="00F74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родители, дедушки, бабушки, опекуны, помните, что жизнь и здоровье ваших детей в ваших руках!!!</w:t>
      </w:r>
    </w:p>
    <w:p w:rsidR="00F74E69" w:rsidRPr="00030194" w:rsidRDefault="00F74E69" w:rsidP="00F74E69">
      <w:pPr>
        <w:pStyle w:val="a6"/>
        <w:ind w:firstLine="851"/>
        <w:jc w:val="both"/>
        <w:rPr>
          <w:i w:val="0"/>
          <w:color w:val="auto"/>
        </w:rPr>
      </w:pPr>
      <w:r w:rsidRPr="00030194">
        <w:rPr>
          <w:i w:val="0"/>
          <w:color w:val="auto"/>
        </w:rPr>
        <w:t>1.Уделяйте время занятиям и разговором со своими детьми каждый день. Дети должны чувствовать, что их ценят и любят. Важнейшая задача - научить ребенка бережно относиться к своему здоровью, строить гармонично свои отношения с окружающим миром.</w:t>
      </w:r>
    </w:p>
    <w:p w:rsidR="00F74E69" w:rsidRPr="00030194" w:rsidRDefault="00F74E69" w:rsidP="00F74E69">
      <w:pPr>
        <w:pStyle w:val="a8"/>
        <w:ind w:left="0" w:firstLine="851"/>
        <w:jc w:val="both"/>
      </w:pPr>
      <w:r w:rsidRPr="00030194">
        <w:t>2.Помните, что оградить ребенка от компаний, подающих нежелательный пример, нереально, зато вы можете  научить его самостоятельному мышлению, приучить нести ответственность за свое поведение и не следовать за толпой.</w:t>
      </w:r>
    </w:p>
    <w:p w:rsidR="00F74E69" w:rsidRDefault="00F74E69" w:rsidP="00F74E69">
      <w:pPr>
        <w:ind w:firstLine="851"/>
        <w:jc w:val="both"/>
      </w:pPr>
      <w:r w:rsidRPr="00030194">
        <w:t>3.Помните, что падение с высоты, опасно для жизни вашего ребенка, принимайте предупреждающие меры. В случае</w:t>
      </w:r>
      <w:proofErr w:type="gramStart"/>
      <w:r w:rsidRPr="00030194">
        <w:t>,</w:t>
      </w:r>
      <w:proofErr w:type="gramEnd"/>
      <w:r w:rsidRPr="00030194">
        <w:t xml:space="preserve"> если Вы проживаете в многоквартирном доме</w:t>
      </w:r>
      <w:r>
        <w:t>,</w:t>
      </w:r>
      <w:r w:rsidRPr="00030194">
        <w:t xml:space="preserve"> проверяйте прочность  люков и замков, ограничивающих  вход на чердаки и крыши. При выявлении фактов проникновения несовершеннолетних в чердачные помещения незамедлительно принимайте меры, в том числе информируйте ОМВД по Тихорецкому району.</w:t>
      </w:r>
    </w:p>
    <w:p w:rsidR="00F74E69" w:rsidRPr="00030194" w:rsidRDefault="00F74E69" w:rsidP="00F74E69">
      <w:pPr>
        <w:ind w:firstLine="851"/>
        <w:jc w:val="both"/>
      </w:pPr>
      <w:r w:rsidRPr="00030194">
        <w:t xml:space="preserve">4.Помните, что установленная на окнах москитная сетка не спасет ребенка, </w:t>
      </w:r>
      <w:r>
        <w:t xml:space="preserve">от выпадения из окна </w:t>
      </w:r>
      <w:r w:rsidRPr="00030194">
        <w:t xml:space="preserve">при отсутствии Вашего внимания, </w:t>
      </w:r>
    </w:p>
    <w:p w:rsidR="00F74E69" w:rsidRPr="00030194" w:rsidRDefault="00F74E69" w:rsidP="00F74E69">
      <w:pPr>
        <w:ind w:firstLine="709"/>
        <w:jc w:val="both"/>
      </w:pPr>
      <w:r w:rsidRPr="00030194">
        <w:t>5.Не проходите м</w:t>
      </w:r>
      <w:r>
        <w:t>имо небезопасных шалостей детей. Н</w:t>
      </w:r>
      <w:r w:rsidRPr="00030194">
        <w:t xml:space="preserve">аш долг </w:t>
      </w:r>
      <w:r>
        <w:t xml:space="preserve">- </w:t>
      </w:r>
      <w:r w:rsidRPr="00030194">
        <w:t>предотвратить беду, даже если она угрожает чужому ребенку.</w:t>
      </w:r>
    </w:p>
    <w:p w:rsidR="00F74E69" w:rsidRPr="00030194" w:rsidRDefault="00F74E69" w:rsidP="00F74E69">
      <w:pPr>
        <w:jc w:val="both"/>
      </w:pPr>
      <w:r w:rsidRPr="00030194">
        <w:tab/>
        <w:t>6.Помните об основных приоритетах «детского» закона: несовершеннолетние дети и подростки в период времени с десяти вечера до шести часов утра не могут находиться в общественном месте без сопровожден</w:t>
      </w:r>
      <w:r>
        <w:t>ия взрослых, а дети до 7-ми лет</w:t>
      </w:r>
      <w:r w:rsidRPr="00030194">
        <w:t xml:space="preserve"> должны быть под пристальным контролем родителей круглосуточно. Этим вы спасете свою семью, своих детей от беды.</w:t>
      </w:r>
    </w:p>
    <w:p w:rsidR="00F74E69" w:rsidRDefault="00F74E69" w:rsidP="00F74E69">
      <w:pPr>
        <w:jc w:val="both"/>
      </w:pPr>
      <w:r w:rsidRPr="00030194">
        <w:lastRenderedPageBreak/>
        <w:tab/>
      </w:r>
    </w:p>
    <w:p w:rsidR="00F74E69" w:rsidRDefault="00F74E69" w:rsidP="00F74E69">
      <w:pPr>
        <w:jc w:val="center"/>
      </w:pPr>
      <w:r w:rsidRPr="00030194">
        <w:rPr>
          <w:b/>
          <w:sz w:val="32"/>
          <w:szCs w:val="32"/>
        </w:rPr>
        <w:t>Службы экстренной помощи:</w:t>
      </w:r>
    </w:p>
    <w:p w:rsidR="00F74E69" w:rsidRDefault="00F74E69" w:rsidP="00F74E69">
      <w:pPr>
        <w:ind w:firstLine="851"/>
        <w:jc w:val="both"/>
        <w:rPr>
          <w:sz w:val="28"/>
          <w:szCs w:val="28"/>
        </w:rPr>
      </w:pPr>
      <w:r w:rsidRPr="00030194">
        <w:rPr>
          <w:b/>
          <w:sz w:val="28"/>
          <w:szCs w:val="28"/>
        </w:rPr>
        <w:t>01</w:t>
      </w:r>
      <w:r w:rsidRPr="00030194">
        <w:rPr>
          <w:sz w:val="28"/>
          <w:szCs w:val="28"/>
        </w:rPr>
        <w:t xml:space="preserve"> (010 с мобильного телефона)</w:t>
      </w:r>
      <w:r>
        <w:rPr>
          <w:sz w:val="28"/>
          <w:szCs w:val="28"/>
        </w:rPr>
        <w:t xml:space="preserve"> </w:t>
      </w:r>
      <w:r w:rsidRPr="00030194">
        <w:rPr>
          <w:sz w:val="28"/>
          <w:szCs w:val="28"/>
        </w:rPr>
        <w:t>- служба МЧС,</w:t>
      </w:r>
    </w:p>
    <w:p w:rsidR="00F74E69" w:rsidRDefault="00F74E69" w:rsidP="00F74E69">
      <w:pPr>
        <w:ind w:firstLine="851"/>
        <w:jc w:val="both"/>
        <w:rPr>
          <w:sz w:val="28"/>
          <w:szCs w:val="28"/>
        </w:rPr>
      </w:pPr>
      <w:r w:rsidRPr="00030194">
        <w:rPr>
          <w:b/>
          <w:sz w:val="28"/>
          <w:szCs w:val="28"/>
        </w:rPr>
        <w:t xml:space="preserve">02 </w:t>
      </w:r>
      <w:r w:rsidRPr="00030194">
        <w:rPr>
          <w:sz w:val="28"/>
          <w:szCs w:val="28"/>
        </w:rPr>
        <w:t>(020 с мобильного телефона)</w:t>
      </w:r>
      <w:r w:rsidRPr="00030194">
        <w:rPr>
          <w:b/>
          <w:sz w:val="28"/>
          <w:szCs w:val="28"/>
        </w:rPr>
        <w:t xml:space="preserve"> </w:t>
      </w:r>
      <w:r w:rsidRPr="00030194">
        <w:rPr>
          <w:sz w:val="28"/>
          <w:szCs w:val="28"/>
        </w:rPr>
        <w:t>- полиция,</w:t>
      </w:r>
    </w:p>
    <w:p w:rsidR="00F74E69" w:rsidRDefault="00F74E69" w:rsidP="00F74E69">
      <w:pPr>
        <w:ind w:firstLine="851"/>
        <w:jc w:val="both"/>
        <w:rPr>
          <w:sz w:val="28"/>
          <w:szCs w:val="28"/>
        </w:rPr>
      </w:pPr>
      <w:r w:rsidRPr="00030194">
        <w:rPr>
          <w:b/>
          <w:sz w:val="28"/>
          <w:szCs w:val="28"/>
        </w:rPr>
        <w:t>03</w:t>
      </w:r>
      <w:r w:rsidRPr="00030194">
        <w:rPr>
          <w:sz w:val="28"/>
          <w:szCs w:val="28"/>
        </w:rPr>
        <w:t xml:space="preserve"> (030 с мобильного телефона)</w:t>
      </w:r>
      <w:r>
        <w:rPr>
          <w:sz w:val="28"/>
          <w:szCs w:val="28"/>
        </w:rPr>
        <w:t xml:space="preserve"> </w:t>
      </w:r>
      <w:r w:rsidRPr="00030194">
        <w:rPr>
          <w:sz w:val="28"/>
          <w:szCs w:val="28"/>
        </w:rPr>
        <w:t>– скорая помощь,</w:t>
      </w:r>
    </w:p>
    <w:p w:rsidR="00F74E69" w:rsidRDefault="00F74E69" w:rsidP="00F74E69">
      <w:pPr>
        <w:ind w:left="851"/>
        <w:jc w:val="both"/>
        <w:rPr>
          <w:sz w:val="28"/>
          <w:szCs w:val="28"/>
        </w:rPr>
      </w:pPr>
      <w:r w:rsidRPr="00030194">
        <w:rPr>
          <w:b/>
          <w:sz w:val="28"/>
          <w:szCs w:val="28"/>
        </w:rPr>
        <w:t>112</w:t>
      </w:r>
      <w:r>
        <w:rPr>
          <w:b/>
          <w:sz w:val="28"/>
          <w:szCs w:val="28"/>
        </w:rPr>
        <w:t xml:space="preserve"> </w:t>
      </w:r>
      <w:r w:rsidRPr="00030194">
        <w:rPr>
          <w:sz w:val="28"/>
          <w:szCs w:val="28"/>
        </w:rPr>
        <w:t>единый тел</w:t>
      </w:r>
      <w:r>
        <w:rPr>
          <w:sz w:val="28"/>
          <w:szCs w:val="28"/>
        </w:rPr>
        <w:t>ефон</w:t>
      </w:r>
      <w:r w:rsidRPr="00030194">
        <w:rPr>
          <w:sz w:val="28"/>
          <w:szCs w:val="28"/>
        </w:rPr>
        <w:t xml:space="preserve"> службы спасения, </w:t>
      </w:r>
      <w:r>
        <w:rPr>
          <w:sz w:val="28"/>
          <w:szCs w:val="28"/>
        </w:rPr>
        <w:t xml:space="preserve">                                  </w:t>
      </w:r>
      <w:r w:rsidRPr="00030194">
        <w:rPr>
          <w:sz w:val="28"/>
          <w:szCs w:val="28"/>
        </w:rPr>
        <w:t>единая дежурно</w:t>
      </w:r>
      <w:r>
        <w:rPr>
          <w:sz w:val="28"/>
          <w:szCs w:val="28"/>
        </w:rPr>
        <w:t xml:space="preserve"> </w:t>
      </w:r>
      <w:r w:rsidRPr="000301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30194">
        <w:rPr>
          <w:sz w:val="28"/>
          <w:szCs w:val="28"/>
        </w:rPr>
        <w:t xml:space="preserve">диспетчерская служба </w:t>
      </w:r>
    </w:p>
    <w:p w:rsidR="00F74E69" w:rsidRPr="0085172B" w:rsidRDefault="00F74E69" w:rsidP="00F74E69">
      <w:pPr>
        <w:ind w:firstLine="851"/>
        <w:jc w:val="both"/>
        <w:rPr>
          <w:sz w:val="28"/>
          <w:szCs w:val="28"/>
        </w:rPr>
      </w:pPr>
      <w:r w:rsidRPr="00030194">
        <w:rPr>
          <w:sz w:val="28"/>
          <w:szCs w:val="28"/>
        </w:rPr>
        <w:t xml:space="preserve">Тихорецкого района – </w:t>
      </w:r>
      <w:r w:rsidRPr="00030194">
        <w:rPr>
          <w:b/>
          <w:sz w:val="28"/>
          <w:szCs w:val="28"/>
        </w:rPr>
        <w:t>7-48-14, 7-01-27</w:t>
      </w:r>
      <w:r w:rsidRPr="00030194">
        <w:rPr>
          <w:sz w:val="28"/>
          <w:szCs w:val="28"/>
        </w:rPr>
        <w:t>.</w:t>
      </w:r>
    </w:p>
    <w:p w:rsidR="00F74E69" w:rsidRDefault="00F74E69" w:rsidP="00F74E6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19550" cy="1933575"/>
            <wp:effectExtent l="19050" t="0" r="0" b="0"/>
            <wp:docPr id="2" name="Рисунок 2" descr="C:\Users\Татьяна\Desktop\968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9685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E69" w:rsidRDefault="00F74E69" w:rsidP="00F74E69">
      <w:pPr>
        <w:jc w:val="both"/>
        <w:rPr>
          <w:sz w:val="28"/>
          <w:szCs w:val="28"/>
        </w:rPr>
      </w:pPr>
    </w:p>
    <w:p w:rsidR="005A75E3" w:rsidRDefault="00F74E69" w:rsidP="00AF68A4">
      <w:pPr>
        <w:jc w:val="both"/>
      </w:pPr>
      <w:r>
        <w:rPr>
          <w:b/>
          <w:noProof/>
          <w:sz w:val="28"/>
          <w:szCs w:val="28"/>
        </w:rPr>
        <w:drawing>
          <wp:inline distT="0" distB="0" distL="0" distR="0">
            <wp:extent cx="4019550" cy="2352675"/>
            <wp:effectExtent l="19050" t="0" r="0" b="0"/>
            <wp:docPr id="3" name="Рисунок 1" descr="C:\Users\Татьяна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464" cy="235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75E3" w:rsidSect="005A75E3">
      <w:pgSz w:w="16838" w:h="11906" w:orient="landscape"/>
      <w:pgMar w:top="850" w:right="567" w:bottom="993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1259"/>
    <w:rsid w:val="001049C3"/>
    <w:rsid w:val="00151259"/>
    <w:rsid w:val="00253BEF"/>
    <w:rsid w:val="002A7053"/>
    <w:rsid w:val="0034423C"/>
    <w:rsid w:val="00453594"/>
    <w:rsid w:val="004808EB"/>
    <w:rsid w:val="00506A48"/>
    <w:rsid w:val="005A75E3"/>
    <w:rsid w:val="00713B7F"/>
    <w:rsid w:val="00804B3F"/>
    <w:rsid w:val="0087128E"/>
    <w:rsid w:val="008936BC"/>
    <w:rsid w:val="00AF68A4"/>
    <w:rsid w:val="00BD48B7"/>
    <w:rsid w:val="00BF59D4"/>
    <w:rsid w:val="00F624B5"/>
    <w:rsid w:val="00F7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512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5125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151259"/>
    <w:pPr>
      <w:spacing w:after="150" w:line="240" w:lineRule="atLeast"/>
    </w:pPr>
    <w:rPr>
      <w:rFonts w:ascii="Tahoma" w:hAnsi="Tahoma" w:cs="Tahoma"/>
      <w:color w:val="303030"/>
      <w:sz w:val="20"/>
      <w:szCs w:val="20"/>
    </w:rPr>
  </w:style>
  <w:style w:type="character" w:customStyle="1" w:styleId="title">
    <w:name w:val="title"/>
    <w:rsid w:val="00151259"/>
  </w:style>
  <w:style w:type="paragraph" w:customStyle="1" w:styleId="newstopictextanonce">
    <w:name w:val="news_topic_text_anonce"/>
    <w:basedOn w:val="a"/>
    <w:rsid w:val="0015125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049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9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F74E69"/>
    <w:pPr>
      <w:jc w:val="center"/>
    </w:pPr>
    <w:rPr>
      <w:i/>
      <w:color w:val="0000FF"/>
    </w:rPr>
  </w:style>
  <w:style w:type="character" w:customStyle="1" w:styleId="a7">
    <w:name w:val="Основной текст Знак"/>
    <w:basedOn w:val="a0"/>
    <w:link w:val="a6"/>
    <w:rsid w:val="00F74E69"/>
    <w:rPr>
      <w:rFonts w:ascii="Times New Roman" w:eastAsia="Times New Roman" w:hAnsi="Times New Roman" w:cs="Times New Roman"/>
      <w:i/>
      <w:color w:val="0000FF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4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contents.i.sdska.ru/_i/news/c/regions/161/rostov/2014/07/obzor-14_1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Лумпова</dc:creator>
  <cp:lastModifiedBy>USER</cp:lastModifiedBy>
  <cp:revision>2</cp:revision>
  <cp:lastPrinted>2017-08-06T14:49:00Z</cp:lastPrinted>
  <dcterms:created xsi:type="dcterms:W3CDTF">2017-08-06T14:50:00Z</dcterms:created>
  <dcterms:modified xsi:type="dcterms:W3CDTF">2017-08-06T14:50:00Z</dcterms:modified>
</cp:coreProperties>
</file>